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8D" w:rsidRDefault="00205DF9" w:rsidP="003B758D">
      <w:pPr>
        <w:pStyle w:val="ListParagraph"/>
        <w:numPr>
          <w:ilvl w:val="0"/>
          <w:numId w:val="2"/>
        </w:numPr>
        <w:tabs>
          <w:tab w:val="left" w:pos="318"/>
        </w:tabs>
        <w:spacing w:before="0" w:line="286" w:lineRule="auto"/>
        <w:ind w:left="101" w:right="389" w:firstLine="0"/>
      </w:pPr>
      <w:r>
        <w:rPr>
          <w:b/>
        </w:rPr>
        <w:t>Welcome</w:t>
      </w:r>
      <w:r w:rsidR="00833CDA">
        <w:rPr>
          <w:b/>
        </w:rPr>
        <w:t xml:space="preserve">: </w:t>
      </w:r>
      <w:r w:rsidR="006A4923">
        <w:t xml:space="preserve">Please feel free to reach out to Debbie Bell </w:t>
      </w:r>
      <w:hyperlink r:id="rId7" w:history="1">
        <w:r w:rsidR="006A4923" w:rsidRPr="00781501">
          <w:rPr>
            <w:rStyle w:val="Hyperlink"/>
          </w:rPr>
          <w:t>debbiey.bell@ky.gov</w:t>
        </w:r>
      </w:hyperlink>
      <w:r w:rsidR="006A4923">
        <w:t xml:space="preserve"> if you need a</w:t>
      </w:r>
      <w:r>
        <w:t xml:space="preserve"> copy </w:t>
      </w:r>
      <w:r w:rsidR="006A4923">
        <w:t>MAPP members</w:t>
      </w:r>
      <w:r>
        <w:t xml:space="preserve"> participating in the virtual meeting</w:t>
      </w:r>
      <w:r w:rsidR="006A4923">
        <w:t>.</w:t>
      </w:r>
    </w:p>
    <w:p w:rsidR="003B758D" w:rsidRDefault="00205DF9" w:rsidP="003B758D">
      <w:pPr>
        <w:pStyle w:val="ListParagraph"/>
        <w:numPr>
          <w:ilvl w:val="0"/>
          <w:numId w:val="2"/>
        </w:numPr>
        <w:tabs>
          <w:tab w:val="left" w:pos="328"/>
        </w:tabs>
        <w:spacing w:before="121"/>
        <w:ind w:left="327" w:hanging="227"/>
        <w:rPr>
          <w:b/>
        </w:rPr>
      </w:pPr>
      <w:r>
        <w:rPr>
          <w:b/>
        </w:rPr>
        <w:t>Announcements</w:t>
      </w:r>
      <w:r w:rsidR="003B758D">
        <w:rPr>
          <w:b/>
        </w:rPr>
        <w:t xml:space="preserve">:  </w:t>
      </w:r>
    </w:p>
    <w:p w:rsidR="003B758D" w:rsidRDefault="003B758D" w:rsidP="00A17F03">
      <w:pPr>
        <w:pStyle w:val="ListParagraph"/>
        <w:numPr>
          <w:ilvl w:val="0"/>
          <w:numId w:val="1"/>
        </w:numPr>
        <w:tabs>
          <w:tab w:val="left" w:pos="460"/>
        </w:tabs>
        <w:spacing w:before="170" w:line="285" w:lineRule="auto"/>
        <w:ind w:right="291"/>
      </w:pPr>
      <w:r>
        <w:t xml:space="preserve">Debbie Bell, FCHD Health Education Coordinator welcomed everyone to the </w:t>
      </w:r>
      <w:r w:rsidR="00431A4B">
        <w:t xml:space="preserve">Virtual </w:t>
      </w:r>
      <w:r>
        <w:t xml:space="preserve">MAPP meeting.   </w:t>
      </w:r>
    </w:p>
    <w:p w:rsidR="003B758D" w:rsidRDefault="003B758D" w:rsidP="003B758D">
      <w:pPr>
        <w:pStyle w:val="ListParagraph"/>
        <w:numPr>
          <w:ilvl w:val="0"/>
          <w:numId w:val="1"/>
        </w:numPr>
        <w:tabs>
          <w:tab w:val="left" w:pos="460"/>
        </w:tabs>
        <w:spacing w:before="120" w:line="285" w:lineRule="auto"/>
        <w:ind w:right="179"/>
      </w:pPr>
      <w:r>
        <w:t>MAPP partner Electronic Newsletter – Please have information you would like to share to the grou</w:t>
      </w:r>
      <w:r w:rsidR="00833CDA">
        <w:t xml:space="preserve">p to Debbie Bell at </w:t>
      </w:r>
      <w:hyperlink r:id="rId8" w:history="1">
        <w:r w:rsidR="00833CDA" w:rsidRPr="00420B16">
          <w:rPr>
            <w:rStyle w:val="Hyperlink"/>
          </w:rPr>
          <w:t>debbiey.bell@ky.gov</w:t>
        </w:r>
      </w:hyperlink>
      <w:r w:rsidR="00833CDA">
        <w:t xml:space="preserve"> </w:t>
      </w:r>
      <w:r>
        <w:rPr>
          <w:b/>
        </w:rPr>
        <w:t>no later the 20th of every month</w:t>
      </w:r>
      <w:r>
        <w:t>. Website links can be sent out and are welcome so that the</w:t>
      </w:r>
      <w:r>
        <w:rPr>
          <w:spacing w:val="-2"/>
        </w:rPr>
        <w:t xml:space="preserve"> </w:t>
      </w:r>
      <w:r>
        <w:t>file</w:t>
      </w:r>
      <w:r>
        <w:rPr>
          <w:spacing w:val="-2"/>
        </w:rPr>
        <w:t xml:space="preserve"> </w:t>
      </w:r>
      <w:r>
        <w:t>doesn’t</w:t>
      </w:r>
      <w:r>
        <w:rPr>
          <w:spacing w:val="-2"/>
        </w:rPr>
        <w:t xml:space="preserve"> </w:t>
      </w:r>
      <w:r>
        <w:t>get</w:t>
      </w:r>
      <w:r>
        <w:rPr>
          <w:spacing w:val="-4"/>
        </w:rPr>
        <w:t xml:space="preserve"> </w:t>
      </w:r>
      <w:r>
        <w:t>too</w:t>
      </w:r>
      <w:r>
        <w:rPr>
          <w:spacing w:val="-1"/>
        </w:rPr>
        <w:t xml:space="preserve"> </w:t>
      </w:r>
      <w:r>
        <w:t>big.</w:t>
      </w:r>
      <w:r>
        <w:rPr>
          <w:spacing w:val="-5"/>
        </w:rPr>
        <w:t xml:space="preserve"> </w:t>
      </w:r>
      <w:r>
        <w:t>The</w:t>
      </w:r>
      <w:r>
        <w:rPr>
          <w:spacing w:val="-2"/>
        </w:rPr>
        <w:t xml:space="preserve"> </w:t>
      </w:r>
      <w:r>
        <w:t>Newsletter</w:t>
      </w:r>
      <w:r>
        <w:rPr>
          <w:spacing w:val="-2"/>
        </w:rPr>
        <w:t xml:space="preserve"> </w:t>
      </w:r>
      <w:r>
        <w:t>will</w:t>
      </w:r>
      <w:r>
        <w:rPr>
          <w:spacing w:val="-2"/>
        </w:rPr>
        <w:t xml:space="preserve"> </w:t>
      </w:r>
      <w:r>
        <w:t>go</w:t>
      </w:r>
      <w:r>
        <w:rPr>
          <w:spacing w:val="-3"/>
        </w:rPr>
        <w:t xml:space="preserve"> </w:t>
      </w:r>
      <w:r>
        <w:t>out</w:t>
      </w:r>
      <w:r>
        <w:rPr>
          <w:spacing w:val="-4"/>
        </w:rPr>
        <w:t xml:space="preserve"> </w:t>
      </w:r>
      <w:r>
        <w:t>the</w:t>
      </w:r>
      <w:r>
        <w:rPr>
          <w:spacing w:val="-2"/>
        </w:rPr>
        <w:t xml:space="preserve"> </w:t>
      </w:r>
      <w:r>
        <w:t>first</w:t>
      </w:r>
      <w:r>
        <w:rPr>
          <w:spacing w:val="-2"/>
        </w:rPr>
        <w:t xml:space="preserve"> </w:t>
      </w:r>
      <w:r>
        <w:t>week</w:t>
      </w:r>
      <w:r>
        <w:rPr>
          <w:spacing w:val="-4"/>
        </w:rPr>
        <w:t xml:space="preserve"> </w:t>
      </w:r>
      <w:r>
        <w:t>of</w:t>
      </w:r>
      <w:r>
        <w:rPr>
          <w:spacing w:val="-2"/>
        </w:rPr>
        <w:t xml:space="preserve"> </w:t>
      </w:r>
      <w:r>
        <w:t>every</w:t>
      </w:r>
      <w:r>
        <w:rPr>
          <w:spacing w:val="-4"/>
        </w:rPr>
        <w:t xml:space="preserve"> </w:t>
      </w:r>
      <w:r>
        <w:t>month</w:t>
      </w:r>
      <w:r>
        <w:rPr>
          <w:spacing w:val="-2"/>
        </w:rPr>
        <w:t xml:space="preserve"> </w:t>
      </w:r>
      <w:r>
        <w:t>highlighting</w:t>
      </w:r>
      <w:r>
        <w:rPr>
          <w:spacing w:val="-3"/>
        </w:rPr>
        <w:t xml:space="preserve"> </w:t>
      </w:r>
      <w:r>
        <w:t>community</w:t>
      </w:r>
      <w:r>
        <w:rPr>
          <w:spacing w:val="-2"/>
        </w:rPr>
        <w:t xml:space="preserve"> </w:t>
      </w:r>
      <w:r>
        <w:t>partner events and tidbits for that</w:t>
      </w:r>
      <w:r>
        <w:rPr>
          <w:spacing w:val="-7"/>
        </w:rPr>
        <w:t xml:space="preserve"> </w:t>
      </w:r>
      <w:r>
        <w:t>month.</w:t>
      </w:r>
      <w:r w:rsidR="00FD34C4">
        <w:t xml:space="preserve">  Be on the lookout for our newsletter “face lift” for the month of July!!!</w:t>
      </w:r>
    </w:p>
    <w:p w:rsidR="003B758D" w:rsidRDefault="003B758D" w:rsidP="003B758D">
      <w:pPr>
        <w:pStyle w:val="ListParagraph"/>
        <w:numPr>
          <w:ilvl w:val="0"/>
          <w:numId w:val="1"/>
        </w:numPr>
        <w:tabs>
          <w:tab w:val="left" w:pos="460"/>
        </w:tabs>
        <w:spacing w:before="119" w:line="285" w:lineRule="auto"/>
        <w:ind w:right="115"/>
      </w:pPr>
      <w:r>
        <w:t xml:space="preserve">Parking Lot – </w:t>
      </w:r>
      <w:r w:rsidR="00205DF9">
        <w:t>during this time where we are unable to gather in person, we encourage you to send via email information on upcoming events to be shared through the MAPP partner e-newsletter.</w:t>
      </w:r>
    </w:p>
    <w:p w:rsidR="00052707" w:rsidRDefault="00052707" w:rsidP="00052707">
      <w:pPr>
        <w:pStyle w:val="ListParagraph"/>
        <w:numPr>
          <w:ilvl w:val="0"/>
          <w:numId w:val="1"/>
        </w:numPr>
        <w:tabs>
          <w:tab w:val="left" w:pos="460"/>
        </w:tabs>
        <w:spacing w:before="119" w:line="285" w:lineRule="auto"/>
        <w:ind w:right="115"/>
      </w:pPr>
      <w:r>
        <w:t xml:space="preserve">Are we connected – Please consider linking up with our MAPP coalition, if you haven’t already done so, by downloading the Franklin Co MAPP Community Health Assessment (CHA) and Community Health Improvement Plan (CHIP).  Both are located at </w:t>
      </w:r>
      <w:hyperlink r:id="rId9" w:history="1">
        <w:r w:rsidRPr="007C4C4E">
          <w:rPr>
            <w:rStyle w:val="Hyperlink"/>
          </w:rPr>
          <w:t>http://www.fchd.org/CommunityHealth/MAPPCoalition.aspx</w:t>
        </w:r>
      </w:hyperlink>
      <w:r>
        <w:t xml:space="preserve"> .  </w:t>
      </w:r>
    </w:p>
    <w:p w:rsidR="009D4BD9" w:rsidRPr="00AA6CCB" w:rsidRDefault="00205DF9" w:rsidP="00172024">
      <w:pPr>
        <w:pStyle w:val="ListParagraph"/>
        <w:numPr>
          <w:ilvl w:val="0"/>
          <w:numId w:val="2"/>
        </w:numPr>
        <w:tabs>
          <w:tab w:val="left" w:pos="460"/>
        </w:tabs>
        <w:spacing w:before="119"/>
        <w:ind w:left="460" w:hanging="360"/>
        <w:rPr>
          <w:b/>
        </w:rPr>
      </w:pPr>
      <w:r>
        <w:rPr>
          <w:b/>
        </w:rPr>
        <w:t>Franklin Co MA</w:t>
      </w:r>
      <w:r w:rsidR="00431A4B">
        <w:rPr>
          <w:b/>
        </w:rPr>
        <w:t xml:space="preserve">PP COVID 19 Update (provided by FCHD):  </w:t>
      </w:r>
      <w:r w:rsidR="00FD34C4">
        <w:t xml:space="preserve">3.955 total COVID cases with 25 active and 3869 </w:t>
      </w:r>
      <w:r w:rsidR="00431A4B">
        <w:t xml:space="preserve">recovered.  </w:t>
      </w:r>
    </w:p>
    <w:p w:rsidR="00AA6CCB" w:rsidRDefault="00AA6CCB" w:rsidP="00AA6CCB">
      <w:pPr>
        <w:pStyle w:val="ListParagraph"/>
        <w:tabs>
          <w:tab w:val="left" w:pos="460"/>
        </w:tabs>
        <w:spacing w:before="119"/>
        <w:ind w:firstLine="0"/>
      </w:pPr>
      <w:r>
        <w:rPr>
          <w:b/>
        </w:rPr>
        <w:tab/>
        <w:t xml:space="preserve">1.  </w:t>
      </w:r>
      <w:r w:rsidR="00FD34C4">
        <w:t>Franklin Co is currently 2</w:t>
      </w:r>
      <w:r w:rsidR="00FD34C4" w:rsidRPr="00FD34C4">
        <w:rPr>
          <w:vertAlign w:val="superscript"/>
        </w:rPr>
        <w:t>nd</w:t>
      </w:r>
      <w:r w:rsidR="00FD34C4">
        <w:t xml:space="preserve"> in the state in vaccinations.  Right behind Woodford Co.</w:t>
      </w:r>
    </w:p>
    <w:p w:rsidR="00FD34C4" w:rsidRDefault="00FD34C4" w:rsidP="00AA6CCB">
      <w:pPr>
        <w:pStyle w:val="ListParagraph"/>
        <w:tabs>
          <w:tab w:val="left" w:pos="460"/>
        </w:tabs>
        <w:spacing w:before="119"/>
        <w:ind w:firstLine="0"/>
      </w:pPr>
      <w:r>
        <w:tab/>
        <w:t>2. If you are interested in hosting a vaccination clinic, please reach out to FCHD regarding the opportunity.</w:t>
      </w:r>
    </w:p>
    <w:p w:rsidR="00FD34C4" w:rsidRDefault="00FD34C4" w:rsidP="00AA6CCB">
      <w:pPr>
        <w:pStyle w:val="ListParagraph"/>
        <w:tabs>
          <w:tab w:val="left" w:pos="460"/>
        </w:tabs>
        <w:spacing w:before="119"/>
        <w:ind w:firstLine="0"/>
      </w:pPr>
      <w:r>
        <w:tab/>
        <w:t>3. COVID testing is available through FCHD clinic, please call 502-564-7647 for an appointment.  FCHD uses the PCR rapid test, not the antigen rapid test.</w:t>
      </w:r>
    </w:p>
    <w:p w:rsidR="00B338DE" w:rsidRPr="00AA6CCB" w:rsidRDefault="00B338DE" w:rsidP="00AA6CCB">
      <w:pPr>
        <w:pStyle w:val="ListParagraph"/>
        <w:tabs>
          <w:tab w:val="left" w:pos="460"/>
        </w:tabs>
        <w:spacing w:before="119"/>
        <w:ind w:firstLine="0"/>
      </w:pPr>
      <w:r>
        <w:tab/>
      </w:r>
      <w:r>
        <w:tab/>
        <w:t xml:space="preserve">a. Question was raised regarding the difference in COVID tests that are available.  The </w:t>
      </w:r>
      <w:proofErr w:type="spellStart"/>
      <w:r>
        <w:t>Bionex</w:t>
      </w:r>
      <w:proofErr w:type="spellEnd"/>
      <w:r>
        <w:t xml:space="preserve"> now Antigen Test is supposed to be used only on those that are symptomatic or have had direct contact to a positive COVID case.  As opposed to the PCR rapid test.</w:t>
      </w:r>
    </w:p>
    <w:p w:rsidR="001B4E31" w:rsidRPr="001B4E31" w:rsidRDefault="001B4E31" w:rsidP="00B338DE">
      <w:pPr>
        <w:pStyle w:val="ListParagraph"/>
        <w:numPr>
          <w:ilvl w:val="0"/>
          <w:numId w:val="2"/>
        </w:numPr>
        <w:tabs>
          <w:tab w:val="left" w:pos="460"/>
        </w:tabs>
        <w:spacing w:before="119"/>
        <w:ind w:left="460" w:hanging="360"/>
      </w:pPr>
      <w:r w:rsidRPr="001B4E31">
        <w:rPr>
          <w:b/>
        </w:rPr>
        <w:t>Franklin Co MAPP Ide</w:t>
      </w:r>
      <w:r>
        <w:rPr>
          <w:b/>
        </w:rPr>
        <w:t xml:space="preserve">ntified Issues/Areas/Categories from 4 Assessments: </w:t>
      </w:r>
    </w:p>
    <w:p w:rsidR="00EA66D1" w:rsidRPr="00545F69" w:rsidRDefault="001B4E31" w:rsidP="001B4E31">
      <w:pPr>
        <w:tabs>
          <w:tab w:val="left" w:pos="460"/>
        </w:tabs>
        <w:spacing w:before="119"/>
        <w:rPr>
          <w:b/>
        </w:rPr>
      </w:pPr>
      <w:r>
        <w:tab/>
      </w:r>
      <w:r w:rsidR="00B338DE">
        <w:rPr>
          <w:b/>
        </w:rPr>
        <w:t>A.  3 CHIP</w:t>
      </w:r>
      <w:r w:rsidR="00EA66D1" w:rsidRPr="00545F69">
        <w:rPr>
          <w:b/>
        </w:rPr>
        <w:t xml:space="preserve"> Strategic Issues:</w:t>
      </w:r>
    </w:p>
    <w:p w:rsidR="001B4E31" w:rsidRPr="00B475C0" w:rsidRDefault="00EA66D1" w:rsidP="001B4E31">
      <w:pPr>
        <w:tabs>
          <w:tab w:val="left" w:pos="460"/>
        </w:tabs>
        <w:spacing w:before="119"/>
        <w:rPr>
          <w:b/>
        </w:rPr>
      </w:pPr>
      <w:r>
        <w:tab/>
      </w:r>
      <w:r>
        <w:tab/>
      </w:r>
      <w:r w:rsidR="00B338DE">
        <w:rPr>
          <w:b/>
        </w:rPr>
        <w:t>1</w:t>
      </w:r>
      <w:r w:rsidR="001B4E31" w:rsidRPr="00B475C0">
        <w:rPr>
          <w:b/>
        </w:rPr>
        <w:t>. Mental Health</w:t>
      </w:r>
    </w:p>
    <w:p w:rsidR="001B4E31" w:rsidRPr="00B475C0" w:rsidRDefault="001B4E31" w:rsidP="001B4E31">
      <w:pPr>
        <w:tabs>
          <w:tab w:val="left" w:pos="460"/>
        </w:tabs>
        <w:spacing w:before="119"/>
        <w:rPr>
          <w:b/>
        </w:rPr>
      </w:pPr>
      <w:r w:rsidRPr="00B475C0">
        <w:rPr>
          <w:b/>
        </w:rPr>
        <w:tab/>
      </w:r>
      <w:r w:rsidR="00EA66D1" w:rsidRPr="00B475C0">
        <w:rPr>
          <w:b/>
        </w:rPr>
        <w:tab/>
      </w:r>
      <w:r w:rsidR="00B338DE">
        <w:rPr>
          <w:b/>
        </w:rPr>
        <w:t>2</w:t>
      </w:r>
      <w:r w:rsidRPr="00B475C0">
        <w:rPr>
          <w:b/>
        </w:rPr>
        <w:t>. Risky Behavior/Health Risk</w:t>
      </w:r>
    </w:p>
    <w:p w:rsidR="001B4E31" w:rsidRDefault="001B4E31" w:rsidP="001B4E31">
      <w:pPr>
        <w:tabs>
          <w:tab w:val="left" w:pos="460"/>
        </w:tabs>
        <w:spacing w:before="119"/>
        <w:rPr>
          <w:b/>
        </w:rPr>
      </w:pPr>
      <w:r w:rsidRPr="00B475C0">
        <w:rPr>
          <w:b/>
        </w:rPr>
        <w:tab/>
      </w:r>
      <w:r w:rsidR="00EA66D1" w:rsidRPr="00B475C0">
        <w:rPr>
          <w:b/>
        </w:rPr>
        <w:tab/>
      </w:r>
      <w:r w:rsidR="00B338DE">
        <w:rPr>
          <w:b/>
        </w:rPr>
        <w:t>3</w:t>
      </w:r>
      <w:r w:rsidRPr="00B475C0">
        <w:rPr>
          <w:b/>
        </w:rPr>
        <w:t>. General Health and Wellbeing</w:t>
      </w:r>
    </w:p>
    <w:p w:rsidR="00B338DE" w:rsidRDefault="00B338DE" w:rsidP="00B338DE">
      <w:pPr>
        <w:tabs>
          <w:tab w:val="left" w:pos="460"/>
        </w:tabs>
        <w:spacing w:before="119"/>
      </w:pPr>
      <w:r>
        <w:rPr>
          <w:b/>
        </w:rPr>
        <w:tab/>
      </w:r>
      <w:r>
        <w:rPr>
          <w:b/>
        </w:rPr>
        <w:tab/>
      </w:r>
      <w:r>
        <w:t>*</w:t>
      </w:r>
      <w:r>
        <w:t xml:space="preserve">Health </w:t>
      </w:r>
      <w:proofErr w:type="gramStart"/>
      <w:r>
        <w:t>Equity  (</w:t>
      </w:r>
      <w:proofErr w:type="gramEnd"/>
      <w:r>
        <w:t xml:space="preserve">will not be a </w:t>
      </w:r>
      <w:proofErr w:type="spellStart"/>
      <w:r>
        <w:t>stand alone</w:t>
      </w:r>
      <w:proofErr w:type="spellEnd"/>
      <w:r>
        <w:t xml:space="preserve"> workgroup, but will </w:t>
      </w:r>
      <w:r>
        <w:t>be integrated into the above</w:t>
      </w:r>
      <w:r>
        <w:t xml:space="preserve"> 3)</w:t>
      </w:r>
    </w:p>
    <w:p w:rsidR="00B338DE" w:rsidRDefault="00B338DE" w:rsidP="00B338DE">
      <w:pPr>
        <w:tabs>
          <w:tab w:val="left" w:pos="460"/>
        </w:tabs>
        <w:spacing w:before="119"/>
      </w:pPr>
      <w:r>
        <w:tab/>
      </w:r>
      <w:r>
        <w:tab/>
        <w:t>**Note: MAPP members to note that within each of the above workgroups, some issues will appear under multiple workgroup areas.</w:t>
      </w:r>
    </w:p>
    <w:p w:rsidR="00B338DE" w:rsidRDefault="00B338DE" w:rsidP="00B338DE">
      <w:pPr>
        <w:tabs>
          <w:tab w:val="left" w:pos="460"/>
        </w:tabs>
        <w:spacing w:before="119"/>
      </w:pPr>
      <w:r>
        <w:tab/>
        <w:t>B.  Missing Key Issues that were added to 3 strategic issues during meeting by MAPP members:</w:t>
      </w:r>
    </w:p>
    <w:p w:rsidR="00B338DE" w:rsidRDefault="00B338DE" w:rsidP="00B338DE">
      <w:pPr>
        <w:tabs>
          <w:tab w:val="left" w:pos="460"/>
        </w:tabs>
        <w:spacing w:before="119"/>
      </w:pPr>
      <w:r>
        <w:tab/>
      </w:r>
      <w:r>
        <w:tab/>
        <w:t xml:space="preserve">1. Mental Health:  </w:t>
      </w:r>
    </w:p>
    <w:p w:rsidR="00B338DE" w:rsidRDefault="00B338DE" w:rsidP="00B338DE">
      <w:pPr>
        <w:pStyle w:val="ListParagraph"/>
        <w:numPr>
          <w:ilvl w:val="0"/>
          <w:numId w:val="4"/>
        </w:numPr>
        <w:tabs>
          <w:tab w:val="left" w:pos="460"/>
        </w:tabs>
        <w:spacing w:before="119"/>
      </w:pPr>
      <w:r>
        <w:t>Language barriers in providing mental health services</w:t>
      </w:r>
    </w:p>
    <w:p w:rsidR="00B338DE" w:rsidRDefault="00B338DE" w:rsidP="00B338DE">
      <w:pPr>
        <w:pStyle w:val="ListParagraph"/>
        <w:numPr>
          <w:ilvl w:val="0"/>
          <w:numId w:val="4"/>
        </w:numPr>
        <w:tabs>
          <w:tab w:val="left" w:pos="460"/>
        </w:tabs>
        <w:spacing w:before="119"/>
      </w:pPr>
      <w:r>
        <w:t>Domestic Violence</w:t>
      </w:r>
    </w:p>
    <w:p w:rsidR="00B338DE" w:rsidRDefault="00B338DE" w:rsidP="00B338DE">
      <w:pPr>
        <w:pStyle w:val="ListParagraph"/>
        <w:numPr>
          <w:ilvl w:val="0"/>
          <w:numId w:val="4"/>
        </w:numPr>
        <w:tabs>
          <w:tab w:val="left" w:pos="460"/>
        </w:tabs>
        <w:spacing w:before="119"/>
      </w:pPr>
      <w:r>
        <w:t>Reaching out to Infinity Center and Drug Court</w:t>
      </w:r>
    </w:p>
    <w:p w:rsidR="008B38EF" w:rsidRDefault="008B38EF" w:rsidP="00B338DE">
      <w:pPr>
        <w:pStyle w:val="ListParagraph"/>
        <w:numPr>
          <w:ilvl w:val="0"/>
          <w:numId w:val="4"/>
        </w:numPr>
        <w:tabs>
          <w:tab w:val="left" w:pos="460"/>
        </w:tabs>
        <w:spacing w:before="119"/>
      </w:pPr>
      <w:r>
        <w:lastRenderedPageBreak/>
        <w:t xml:space="preserve">Offering smoking cessation in recovery </w:t>
      </w:r>
    </w:p>
    <w:p w:rsidR="008B38EF" w:rsidRDefault="008B38EF" w:rsidP="00B338DE">
      <w:pPr>
        <w:pStyle w:val="ListParagraph"/>
        <w:numPr>
          <w:ilvl w:val="0"/>
          <w:numId w:val="4"/>
        </w:numPr>
        <w:tabs>
          <w:tab w:val="left" w:pos="460"/>
        </w:tabs>
        <w:spacing w:before="119"/>
      </w:pPr>
      <w:r>
        <w:t>Trauma Informed Care Trainings for ALL schools including private schools and home school associations</w:t>
      </w:r>
    </w:p>
    <w:p w:rsidR="008B38EF" w:rsidRDefault="008B38EF" w:rsidP="002F35E2">
      <w:pPr>
        <w:tabs>
          <w:tab w:val="left" w:pos="460"/>
        </w:tabs>
        <w:spacing w:before="119"/>
      </w:pPr>
      <w:r>
        <w:tab/>
      </w:r>
      <w:r>
        <w:tab/>
      </w:r>
      <w:r>
        <w:tab/>
      </w:r>
    </w:p>
    <w:p w:rsidR="008B38EF" w:rsidRDefault="008B38EF" w:rsidP="008B38EF">
      <w:pPr>
        <w:tabs>
          <w:tab w:val="left" w:pos="460"/>
        </w:tabs>
        <w:spacing w:before="119"/>
      </w:pPr>
      <w:r>
        <w:tab/>
      </w:r>
      <w:r w:rsidR="002F35E2">
        <w:tab/>
      </w:r>
      <w:r w:rsidR="002F35E2">
        <w:tab/>
        <w:t>2</w:t>
      </w:r>
      <w:r>
        <w:t>. Health Risks/Risky Behavior:</w:t>
      </w:r>
    </w:p>
    <w:p w:rsidR="008B38EF" w:rsidRDefault="008B38EF" w:rsidP="008B38EF">
      <w:pPr>
        <w:pStyle w:val="ListParagraph"/>
        <w:numPr>
          <w:ilvl w:val="0"/>
          <w:numId w:val="6"/>
        </w:numPr>
        <w:tabs>
          <w:tab w:val="left" w:pos="460"/>
        </w:tabs>
        <w:spacing w:before="119"/>
      </w:pPr>
      <w:r>
        <w:t>Hand in hand with affordable housing – no new public housing in decades within the community</w:t>
      </w:r>
    </w:p>
    <w:p w:rsidR="008B38EF" w:rsidRDefault="008B38EF" w:rsidP="008B38EF">
      <w:pPr>
        <w:pStyle w:val="ListParagraph"/>
        <w:numPr>
          <w:ilvl w:val="0"/>
          <w:numId w:val="6"/>
        </w:numPr>
        <w:tabs>
          <w:tab w:val="left" w:pos="460"/>
        </w:tabs>
        <w:spacing w:before="119"/>
      </w:pPr>
      <w:r>
        <w:t>AARP adaptable communities – Dorothy S will bring resources to Jennifer R</w:t>
      </w:r>
    </w:p>
    <w:p w:rsidR="008B38EF" w:rsidRDefault="008B38EF" w:rsidP="008B38EF">
      <w:pPr>
        <w:pStyle w:val="ListParagraph"/>
        <w:numPr>
          <w:ilvl w:val="0"/>
          <w:numId w:val="6"/>
        </w:numPr>
        <w:tabs>
          <w:tab w:val="left" w:pos="460"/>
        </w:tabs>
        <w:spacing w:before="119"/>
      </w:pPr>
      <w:r>
        <w:t>Frankfort CARES Coalition –raised question, where would someone move next after coming from shelters or housing assistance; when using K-County Data (which assesses homelessness), it appears as though Franklin County does not have a homeless issue</w:t>
      </w:r>
    </w:p>
    <w:p w:rsidR="008B38EF" w:rsidRDefault="008B38EF" w:rsidP="008B38EF">
      <w:pPr>
        <w:pStyle w:val="ListParagraph"/>
        <w:numPr>
          <w:ilvl w:val="0"/>
          <w:numId w:val="6"/>
        </w:numPr>
        <w:tabs>
          <w:tab w:val="left" w:pos="460"/>
        </w:tabs>
        <w:spacing w:before="119"/>
      </w:pPr>
      <w:r>
        <w:t>Many empty buildings in Franklin Co and Frankfort; could these be transformed into housing?</w:t>
      </w:r>
    </w:p>
    <w:p w:rsidR="002F35E2" w:rsidRPr="002F35E2" w:rsidRDefault="002F35E2" w:rsidP="002F35E2">
      <w:pPr>
        <w:tabs>
          <w:tab w:val="left" w:pos="460"/>
        </w:tabs>
        <w:spacing w:before="119"/>
      </w:pPr>
      <w:r>
        <w:tab/>
      </w:r>
      <w:r>
        <w:tab/>
      </w:r>
      <w:r>
        <w:tab/>
        <w:t>3</w:t>
      </w:r>
      <w:r w:rsidRPr="002F35E2">
        <w:t>. General Health and Well Being:</w:t>
      </w:r>
    </w:p>
    <w:p w:rsidR="002F35E2" w:rsidRPr="002F35E2" w:rsidRDefault="002F35E2" w:rsidP="002F35E2">
      <w:pPr>
        <w:numPr>
          <w:ilvl w:val="0"/>
          <w:numId w:val="5"/>
        </w:numPr>
        <w:tabs>
          <w:tab w:val="left" w:pos="460"/>
        </w:tabs>
        <w:spacing w:before="119"/>
      </w:pPr>
      <w:r w:rsidRPr="002F35E2">
        <w:t xml:space="preserve">Train additional Freedom </w:t>
      </w:r>
      <w:proofErr w:type="gramStart"/>
      <w:r w:rsidRPr="002F35E2">
        <w:t>From</w:t>
      </w:r>
      <w:proofErr w:type="gramEnd"/>
      <w:r w:rsidRPr="002F35E2">
        <w:t xml:space="preserve"> Smoking facilitators within recovery providers</w:t>
      </w:r>
    </w:p>
    <w:p w:rsidR="002F35E2" w:rsidRPr="002F35E2" w:rsidRDefault="002F35E2" w:rsidP="002F35E2">
      <w:pPr>
        <w:numPr>
          <w:ilvl w:val="0"/>
          <w:numId w:val="5"/>
        </w:numPr>
        <w:tabs>
          <w:tab w:val="left" w:pos="460"/>
        </w:tabs>
        <w:spacing w:before="119"/>
      </w:pPr>
      <w:r w:rsidRPr="002F35E2">
        <w:t>Do we involve factory workers in offering tobacco cessation services on site to employees?</w:t>
      </w:r>
    </w:p>
    <w:p w:rsidR="002F35E2" w:rsidRDefault="002F35E2" w:rsidP="002F35E2">
      <w:pPr>
        <w:tabs>
          <w:tab w:val="left" w:pos="460"/>
        </w:tabs>
        <w:spacing w:before="119"/>
      </w:pPr>
    </w:p>
    <w:p w:rsidR="008B38EF" w:rsidRPr="00A418E5" w:rsidRDefault="008B38EF" w:rsidP="008B38EF">
      <w:pPr>
        <w:tabs>
          <w:tab w:val="left" w:pos="460"/>
        </w:tabs>
        <w:spacing w:before="119"/>
        <w:rPr>
          <w:color w:val="FF0000"/>
        </w:rPr>
      </w:pPr>
      <w:r>
        <w:tab/>
        <w:t>C. Workgroup Sign Ups:</w:t>
      </w:r>
      <w:r w:rsidR="00A418E5">
        <w:t xml:space="preserve"> </w:t>
      </w:r>
      <w:r w:rsidR="00A418E5">
        <w:rPr>
          <w:color w:val="FF0000"/>
        </w:rPr>
        <w:t xml:space="preserve">(Members, please note the sign up listing that has been captured by those completing electronic surveys that were sent out, those captured during meetings and those commitments that were sent by email.  Some have signed up for multiple workgroups, please let Debbie Bell know if this is correct, by emailing </w:t>
      </w:r>
      <w:hyperlink r:id="rId10" w:history="1">
        <w:r w:rsidR="00A418E5" w:rsidRPr="00714B53">
          <w:rPr>
            <w:rStyle w:val="Hyperlink"/>
          </w:rPr>
          <w:t>debbiey.bell@ky.gov</w:t>
        </w:r>
      </w:hyperlink>
      <w:r w:rsidR="00A418E5">
        <w:rPr>
          <w:color w:val="FF0000"/>
        </w:rPr>
        <w:t xml:space="preserve"> ). </w:t>
      </w:r>
    </w:p>
    <w:p w:rsidR="008B38EF" w:rsidRDefault="008B38EF" w:rsidP="008B38EF">
      <w:pPr>
        <w:tabs>
          <w:tab w:val="left" w:pos="460"/>
        </w:tabs>
        <w:spacing w:before="119"/>
      </w:pPr>
      <w:r>
        <w:tab/>
      </w:r>
      <w:r>
        <w:tab/>
      </w:r>
      <w:r>
        <w:tab/>
        <w:t>1. Mental Health:</w:t>
      </w:r>
    </w:p>
    <w:p w:rsidR="008B38EF" w:rsidRDefault="008B38EF" w:rsidP="008B38EF">
      <w:pPr>
        <w:pStyle w:val="ListParagraph"/>
        <w:numPr>
          <w:ilvl w:val="0"/>
          <w:numId w:val="7"/>
        </w:numPr>
        <w:tabs>
          <w:tab w:val="left" w:pos="460"/>
        </w:tabs>
        <w:spacing w:before="119"/>
      </w:pPr>
      <w:r>
        <w:t>Aaron Foley</w:t>
      </w:r>
      <w:r w:rsidR="002F35E2">
        <w:t xml:space="preserve"> – New Vista</w:t>
      </w:r>
    </w:p>
    <w:p w:rsidR="008B38EF" w:rsidRDefault="008B38EF" w:rsidP="008B38EF">
      <w:pPr>
        <w:pStyle w:val="ListParagraph"/>
        <w:numPr>
          <w:ilvl w:val="0"/>
          <w:numId w:val="7"/>
        </w:numPr>
        <w:tabs>
          <w:tab w:val="left" w:pos="460"/>
        </w:tabs>
        <w:spacing w:before="119"/>
      </w:pPr>
      <w:r>
        <w:t>Ellery Denny</w:t>
      </w:r>
      <w:r w:rsidR="002F35E2">
        <w:t xml:space="preserve"> - FCHD</w:t>
      </w:r>
    </w:p>
    <w:p w:rsidR="008B38EF" w:rsidRDefault="008B38EF" w:rsidP="008B38EF">
      <w:pPr>
        <w:pStyle w:val="ListParagraph"/>
        <w:numPr>
          <w:ilvl w:val="0"/>
          <w:numId w:val="7"/>
        </w:numPr>
        <w:tabs>
          <w:tab w:val="left" w:pos="460"/>
        </w:tabs>
        <w:spacing w:before="119"/>
      </w:pPr>
      <w:r>
        <w:t>Jody Spaulding</w:t>
      </w:r>
      <w:r w:rsidR="002F35E2">
        <w:t xml:space="preserve"> - CASA</w:t>
      </w:r>
    </w:p>
    <w:p w:rsidR="008B38EF" w:rsidRDefault="008B38EF" w:rsidP="008B38EF">
      <w:pPr>
        <w:pStyle w:val="ListParagraph"/>
        <w:numPr>
          <w:ilvl w:val="0"/>
          <w:numId w:val="7"/>
        </w:numPr>
        <w:tabs>
          <w:tab w:val="left" w:pos="460"/>
        </w:tabs>
        <w:spacing w:before="119"/>
      </w:pPr>
      <w:r>
        <w:t>Pam Tate</w:t>
      </w:r>
      <w:r w:rsidR="002F35E2">
        <w:t xml:space="preserve"> – FC Schools, FYRSC</w:t>
      </w:r>
    </w:p>
    <w:p w:rsidR="002F35E2" w:rsidRDefault="008B38EF" w:rsidP="002F35E2">
      <w:pPr>
        <w:pStyle w:val="ListParagraph"/>
        <w:numPr>
          <w:ilvl w:val="0"/>
          <w:numId w:val="7"/>
        </w:numPr>
        <w:tabs>
          <w:tab w:val="left" w:pos="460"/>
        </w:tabs>
        <w:spacing w:before="119"/>
      </w:pPr>
      <w:r>
        <w:t>Amber Logan</w:t>
      </w:r>
      <w:r w:rsidR="002F35E2">
        <w:t xml:space="preserve"> – Sunshine Center</w:t>
      </w:r>
      <w:r w:rsidR="002F35E2">
        <w:tab/>
      </w:r>
      <w:r w:rsidR="002F35E2">
        <w:tab/>
      </w:r>
    </w:p>
    <w:p w:rsidR="002F35E2" w:rsidRDefault="002F35E2" w:rsidP="002F35E2">
      <w:pPr>
        <w:tabs>
          <w:tab w:val="left" w:pos="460"/>
        </w:tabs>
        <w:spacing w:before="119"/>
      </w:pPr>
      <w:r>
        <w:tab/>
      </w:r>
      <w:r>
        <w:tab/>
      </w:r>
      <w:r>
        <w:tab/>
        <w:t>2. Health Risks/Risky Behaviors:</w:t>
      </w:r>
    </w:p>
    <w:p w:rsidR="002F35E2" w:rsidRDefault="002F35E2" w:rsidP="002F35E2">
      <w:pPr>
        <w:pStyle w:val="ListParagraph"/>
        <w:numPr>
          <w:ilvl w:val="0"/>
          <w:numId w:val="9"/>
        </w:numPr>
        <w:tabs>
          <w:tab w:val="left" w:pos="460"/>
        </w:tabs>
        <w:spacing w:before="119"/>
      </w:pPr>
      <w:r>
        <w:t>Charlie Kendell – FC ASAP</w:t>
      </w:r>
    </w:p>
    <w:p w:rsidR="002F35E2" w:rsidRDefault="002F35E2" w:rsidP="002F35E2">
      <w:pPr>
        <w:pStyle w:val="ListParagraph"/>
        <w:numPr>
          <w:ilvl w:val="0"/>
          <w:numId w:val="9"/>
        </w:numPr>
        <w:tabs>
          <w:tab w:val="left" w:pos="460"/>
        </w:tabs>
        <w:spacing w:before="119"/>
      </w:pPr>
      <w:proofErr w:type="spellStart"/>
      <w:r>
        <w:t>Issa</w:t>
      </w:r>
      <w:proofErr w:type="spellEnd"/>
      <w:r>
        <w:t xml:space="preserve"> Wright – Administrative Office of the Courts</w:t>
      </w:r>
    </w:p>
    <w:p w:rsidR="00A418E5" w:rsidRDefault="00A418E5" w:rsidP="002F35E2">
      <w:pPr>
        <w:pStyle w:val="ListParagraph"/>
        <w:numPr>
          <w:ilvl w:val="0"/>
          <w:numId w:val="9"/>
        </w:numPr>
        <w:tabs>
          <w:tab w:val="left" w:pos="460"/>
        </w:tabs>
        <w:spacing w:before="119"/>
      </w:pPr>
      <w:r>
        <w:t>Shannan Rome – FCHD HANDS Program</w:t>
      </w:r>
    </w:p>
    <w:p w:rsidR="00A418E5" w:rsidRDefault="00A418E5" w:rsidP="002F35E2">
      <w:pPr>
        <w:pStyle w:val="ListParagraph"/>
        <w:numPr>
          <w:ilvl w:val="0"/>
          <w:numId w:val="9"/>
        </w:numPr>
        <w:tabs>
          <w:tab w:val="left" w:pos="460"/>
        </w:tabs>
        <w:spacing w:before="119"/>
      </w:pPr>
      <w:r>
        <w:t>Christine James – EKCEP</w:t>
      </w:r>
    </w:p>
    <w:p w:rsidR="00A418E5" w:rsidRDefault="00A418E5" w:rsidP="002F35E2">
      <w:pPr>
        <w:pStyle w:val="ListParagraph"/>
        <w:numPr>
          <w:ilvl w:val="0"/>
          <w:numId w:val="9"/>
        </w:numPr>
        <w:tabs>
          <w:tab w:val="left" w:pos="460"/>
        </w:tabs>
        <w:spacing w:before="119"/>
      </w:pPr>
      <w:r>
        <w:t xml:space="preserve">Laura </w:t>
      </w:r>
      <w:proofErr w:type="spellStart"/>
      <w:r>
        <w:t>Chowning</w:t>
      </w:r>
      <w:proofErr w:type="spellEnd"/>
      <w:r>
        <w:t xml:space="preserve"> – WellCare of KY</w:t>
      </w:r>
    </w:p>
    <w:p w:rsidR="00A418E5" w:rsidRDefault="00A418E5" w:rsidP="002F35E2">
      <w:pPr>
        <w:pStyle w:val="ListParagraph"/>
        <w:numPr>
          <w:ilvl w:val="0"/>
          <w:numId w:val="9"/>
        </w:numPr>
        <w:tabs>
          <w:tab w:val="left" w:pos="460"/>
        </w:tabs>
        <w:spacing w:before="119"/>
      </w:pPr>
      <w:r>
        <w:t>Julia Mullins – Blue Grass Community Action Partnership</w:t>
      </w:r>
    </w:p>
    <w:p w:rsidR="00A418E5" w:rsidRDefault="00A418E5" w:rsidP="002F35E2">
      <w:pPr>
        <w:pStyle w:val="ListParagraph"/>
        <w:numPr>
          <w:ilvl w:val="0"/>
          <w:numId w:val="9"/>
        </w:numPr>
        <w:tabs>
          <w:tab w:val="left" w:pos="460"/>
        </w:tabs>
        <w:spacing w:before="119"/>
      </w:pPr>
      <w:r>
        <w:t>Jody Spaulding - CASA</w:t>
      </w:r>
    </w:p>
    <w:p w:rsidR="002F35E2" w:rsidRPr="002F35E2" w:rsidRDefault="002F35E2" w:rsidP="002F35E2">
      <w:pPr>
        <w:tabs>
          <w:tab w:val="left" w:pos="460"/>
        </w:tabs>
        <w:spacing w:before="119"/>
      </w:pPr>
      <w:r>
        <w:lastRenderedPageBreak/>
        <w:tab/>
      </w:r>
      <w:r>
        <w:tab/>
      </w:r>
      <w:r>
        <w:tab/>
        <w:t>3</w:t>
      </w:r>
      <w:r w:rsidRPr="002F35E2">
        <w:t>. General Health and Well Being:</w:t>
      </w:r>
    </w:p>
    <w:p w:rsidR="002F35E2" w:rsidRPr="002F35E2" w:rsidRDefault="002F35E2" w:rsidP="002F35E2">
      <w:pPr>
        <w:numPr>
          <w:ilvl w:val="0"/>
          <w:numId w:val="8"/>
        </w:numPr>
        <w:tabs>
          <w:tab w:val="left" w:pos="460"/>
        </w:tabs>
        <w:spacing w:before="119"/>
      </w:pPr>
      <w:r w:rsidRPr="002F35E2">
        <w:t>Teresa Suter – PFLAG</w:t>
      </w:r>
    </w:p>
    <w:p w:rsidR="002F35E2" w:rsidRPr="002F35E2" w:rsidRDefault="002F35E2" w:rsidP="002F35E2">
      <w:pPr>
        <w:numPr>
          <w:ilvl w:val="0"/>
          <w:numId w:val="8"/>
        </w:numPr>
        <w:tabs>
          <w:tab w:val="left" w:pos="460"/>
        </w:tabs>
        <w:spacing w:before="119"/>
      </w:pPr>
      <w:r w:rsidRPr="002F35E2">
        <w:t>Charlie Kendell – FC ASAP</w:t>
      </w:r>
    </w:p>
    <w:p w:rsidR="002F35E2" w:rsidRPr="002F35E2" w:rsidRDefault="002F35E2" w:rsidP="002F35E2">
      <w:pPr>
        <w:numPr>
          <w:ilvl w:val="0"/>
          <w:numId w:val="8"/>
        </w:numPr>
        <w:tabs>
          <w:tab w:val="left" w:pos="460"/>
        </w:tabs>
        <w:spacing w:before="119"/>
      </w:pPr>
      <w:r w:rsidRPr="002F35E2">
        <w:t>Regina-Wink Swinford – FC Emergency Food Pantry</w:t>
      </w:r>
    </w:p>
    <w:p w:rsidR="002F35E2" w:rsidRPr="002F35E2" w:rsidRDefault="002F35E2" w:rsidP="002F35E2">
      <w:pPr>
        <w:numPr>
          <w:ilvl w:val="0"/>
          <w:numId w:val="8"/>
        </w:numPr>
        <w:tabs>
          <w:tab w:val="left" w:pos="460"/>
        </w:tabs>
        <w:spacing w:before="119"/>
      </w:pPr>
      <w:proofErr w:type="spellStart"/>
      <w:r w:rsidRPr="002F35E2">
        <w:t>Issa</w:t>
      </w:r>
      <w:proofErr w:type="spellEnd"/>
      <w:r w:rsidRPr="002F35E2">
        <w:t xml:space="preserve"> Wright – Administrative Office of the Courts</w:t>
      </w:r>
    </w:p>
    <w:p w:rsidR="002F35E2" w:rsidRDefault="002F35E2" w:rsidP="002F35E2">
      <w:pPr>
        <w:numPr>
          <w:ilvl w:val="0"/>
          <w:numId w:val="8"/>
        </w:numPr>
        <w:tabs>
          <w:tab w:val="left" w:pos="460"/>
        </w:tabs>
        <w:spacing w:before="119"/>
      </w:pPr>
      <w:r w:rsidRPr="002F35E2">
        <w:t>Dorothy Schroeder – Good Shepherd School and Church</w:t>
      </w:r>
    </w:p>
    <w:p w:rsidR="00A418E5" w:rsidRPr="00A418E5" w:rsidRDefault="00A418E5" w:rsidP="00A418E5">
      <w:pPr>
        <w:tabs>
          <w:tab w:val="left" w:pos="460"/>
        </w:tabs>
        <w:spacing w:before="119"/>
        <w:rPr>
          <w:color w:val="FF0000"/>
        </w:rPr>
      </w:pPr>
      <w:r>
        <w:tab/>
      </w:r>
      <w:r>
        <w:rPr>
          <w:color w:val="FF0000"/>
        </w:rPr>
        <w:t xml:space="preserve">*We are still looking for additional MAPP members to serve on one of the workgroups, please reach out to Debbie Bell if you are interested in working in a particular group.  </w:t>
      </w:r>
    </w:p>
    <w:p w:rsidR="002F35E2" w:rsidRDefault="002F35E2" w:rsidP="002F35E2">
      <w:pPr>
        <w:tabs>
          <w:tab w:val="left" w:pos="460"/>
        </w:tabs>
        <w:spacing w:before="119"/>
      </w:pPr>
    </w:p>
    <w:p w:rsidR="00B338DE" w:rsidRDefault="00B338DE" w:rsidP="001B4E31">
      <w:pPr>
        <w:tabs>
          <w:tab w:val="left" w:pos="460"/>
        </w:tabs>
        <w:spacing w:before="119"/>
      </w:pPr>
    </w:p>
    <w:p w:rsidR="00F91F64" w:rsidRDefault="00EA66D1" w:rsidP="00A418E5">
      <w:pPr>
        <w:tabs>
          <w:tab w:val="left" w:pos="460"/>
        </w:tabs>
        <w:spacing w:before="119"/>
      </w:pPr>
      <w:r>
        <w:tab/>
      </w:r>
    </w:p>
    <w:p w:rsidR="004A621B" w:rsidRDefault="003A5D45" w:rsidP="003A5D45">
      <w:pPr>
        <w:tabs>
          <w:tab w:val="left" w:pos="460"/>
        </w:tabs>
        <w:spacing w:before="119"/>
        <w:ind w:left="-118"/>
      </w:pPr>
      <w:r w:rsidRPr="003A5D45">
        <w:rPr>
          <w:b/>
        </w:rPr>
        <w:t xml:space="preserve">V. </w:t>
      </w:r>
      <w:r w:rsidR="004A621B" w:rsidRPr="003A5D45">
        <w:rPr>
          <w:b/>
        </w:rPr>
        <w:t>Partner Update:</w:t>
      </w:r>
      <w:r w:rsidR="004A621B">
        <w:t xml:space="preserve">  All MAPP partners were invited to share updates on upcoming programs/events.</w:t>
      </w:r>
    </w:p>
    <w:p w:rsidR="003A5D45" w:rsidRDefault="003A5D45" w:rsidP="003A5D45">
      <w:pPr>
        <w:tabs>
          <w:tab w:val="left" w:pos="460"/>
        </w:tabs>
        <w:spacing w:before="119"/>
        <w:ind w:left="-118"/>
      </w:pPr>
      <w:r>
        <w:rPr>
          <w:b/>
        </w:rPr>
        <w:tab/>
        <w:t>a.</w:t>
      </w:r>
      <w:r>
        <w:t xml:space="preserve"> HANDS program is still accepting referrals and providing virtual visits with families</w:t>
      </w:r>
    </w:p>
    <w:p w:rsidR="003A5D45" w:rsidRDefault="00A418E5" w:rsidP="003A5D45">
      <w:pPr>
        <w:tabs>
          <w:tab w:val="left" w:pos="460"/>
        </w:tabs>
        <w:spacing w:before="119"/>
        <w:ind w:left="-118"/>
      </w:pPr>
      <w:r>
        <w:tab/>
        <w:t xml:space="preserve">b. Saturday, </w:t>
      </w:r>
      <w:proofErr w:type="gramStart"/>
      <w:r>
        <w:t>May</w:t>
      </w:r>
      <w:proofErr w:type="gramEnd"/>
      <w:r>
        <w:t xml:space="preserve"> 22</w:t>
      </w:r>
      <w:r w:rsidRPr="00A418E5">
        <w:rPr>
          <w:vertAlign w:val="superscript"/>
        </w:rPr>
        <w:t>nd</w:t>
      </w:r>
      <w:r>
        <w:t xml:space="preserve"> – 1 – 3 pm at Georgetown Road Trailer Park, 4 – 6 pm Prince Hall Housing – services provided on site including Needle Exchange Program; passing out resources, activities for kids; </w:t>
      </w:r>
      <w:proofErr w:type="spellStart"/>
      <w:r>
        <w:t>Hoggie’s</w:t>
      </w:r>
      <w:proofErr w:type="spellEnd"/>
      <w:r>
        <w:t xml:space="preserve"> ice cream truck.  Will also be offering another community outreach in July.</w:t>
      </w:r>
    </w:p>
    <w:p w:rsidR="003A5D45" w:rsidRDefault="00A418E5" w:rsidP="003A5D45">
      <w:pPr>
        <w:tabs>
          <w:tab w:val="left" w:pos="460"/>
        </w:tabs>
        <w:spacing w:before="119"/>
        <w:ind w:left="-118"/>
      </w:pPr>
      <w:r>
        <w:tab/>
        <w:t xml:space="preserve">c. CASA – looking for volunteers; email Jody Spaulding at </w:t>
      </w:r>
      <w:hyperlink r:id="rId11" w:history="1">
        <w:r w:rsidR="005E5FC9" w:rsidRPr="00714B53">
          <w:rPr>
            <w:rStyle w:val="Hyperlink"/>
          </w:rPr>
          <w:t>jodi@casaofthebluegrass.org</w:t>
        </w:r>
      </w:hyperlink>
      <w:r w:rsidR="005E5FC9">
        <w:t xml:space="preserve">  </w:t>
      </w:r>
    </w:p>
    <w:p w:rsidR="003A5D45" w:rsidRDefault="003A5D45" w:rsidP="003A5D45">
      <w:pPr>
        <w:tabs>
          <w:tab w:val="left" w:pos="460"/>
        </w:tabs>
        <w:spacing w:before="119"/>
        <w:ind w:left="-118"/>
      </w:pPr>
      <w:r>
        <w:tab/>
        <w:t xml:space="preserve">d. </w:t>
      </w:r>
      <w:proofErr w:type="spellStart"/>
      <w:r>
        <w:t>Wellcare</w:t>
      </w:r>
      <w:proofErr w:type="spellEnd"/>
      <w:r>
        <w:t xml:space="preserve"> – currently open enrollment for Medicaid; working to address social barriers to healthcare; questions </w:t>
      </w:r>
      <w:r>
        <w:tab/>
        <w:t xml:space="preserve">regarding </w:t>
      </w:r>
      <w:proofErr w:type="spellStart"/>
      <w:r>
        <w:t>Wellcare</w:t>
      </w:r>
      <w:proofErr w:type="spellEnd"/>
      <w:r>
        <w:t xml:space="preserve"> added benefits can be directed to </w:t>
      </w:r>
      <w:hyperlink r:id="rId12" w:history="1">
        <w:r w:rsidRPr="00593BAB">
          <w:rPr>
            <w:rStyle w:val="Hyperlink"/>
          </w:rPr>
          <w:t>Laura.Chowning@wellcare.com</w:t>
        </w:r>
      </w:hyperlink>
    </w:p>
    <w:p w:rsidR="003A5D45" w:rsidRDefault="005E5FC9" w:rsidP="003A5D45">
      <w:pPr>
        <w:tabs>
          <w:tab w:val="left" w:pos="460"/>
        </w:tabs>
        <w:spacing w:before="119"/>
        <w:ind w:left="-118"/>
      </w:pPr>
      <w:r>
        <w:tab/>
        <w:t>e. Julia Mullins, Blue Grass Community Action Partnership, new Substance Abuse and Housing Manager for area; working with clients experiencing homelessness to get stable housing.  Flyer will be provided for partner newsletter.</w:t>
      </w:r>
    </w:p>
    <w:p w:rsidR="005E5FC9" w:rsidRDefault="005E5FC9" w:rsidP="003A5D45">
      <w:pPr>
        <w:tabs>
          <w:tab w:val="left" w:pos="460"/>
        </w:tabs>
        <w:spacing w:before="119"/>
        <w:ind w:left="-118"/>
      </w:pPr>
      <w:r>
        <w:tab/>
        <w:t>f. FCHD will be offering Pfizer vaccine at local schools for children 12 – 17 years of age Monday at WHHS and Tuesday at FCHS.  Private schools are invited to come to FCHS event.</w:t>
      </w:r>
    </w:p>
    <w:p w:rsidR="00A118A7" w:rsidRDefault="00A118A7" w:rsidP="003A5D45">
      <w:pPr>
        <w:tabs>
          <w:tab w:val="left" w:pos="460"/>
        </w:tabs>
        <w:spacing w:before="119"/>
        <w:ind w:left="-118"/>
      </w:pPr>
    </w:p>
    <w:p w:rsidR="00E22938" w:rsidRPr="003A5D45" w:rsidRDefault="003A5D45" w:rsidP="003A5D45">
      <w:pPr>
        <w:tabs>
          <w:tab w:val="left" w:pos="460"/>
        </w:tabs>
        <w:spacing w:before="119"/>
        <w:ind w:left="-118"/>
        <w:rPr>
          <w:b/>
        </w:rPr>
      </w:pPr>
      <w:r w:rsidRPr="003A5D45">
        <w:rPr>
          <w:b/>
        </w:rPr>
        <w:t>VII.</w:t>
      </w:r>
      <w:r>
        <w:t xml:space="preserve"> </w:t>
      </w:r>
      <w:r w:rsidR="005A632A">
        <w:t>M</w:t>
      </w:r>
      <w:r w:rsidR="00A118A7">
        <w:t>eeting adjourned at 2:15</w:t>
      </w:r>
      <w:r w:rsidR="004A621B">
        <w:t xml:space="preserve"> pm</w:t>
      </w:r>
      <w:r w:rsidR="00E22938">
        <w:t>.</w:t>
      </w:r>
      <w:r w:rsidR="002E7840">
        <w:tab/>
      </w:r>
    </w:p>
    <w:p w:rsidR="00E22938" w:rsidRPr="003A5D45" w:rsidRDefault="003B758D" w:rsidP="003A5D45">
      <w:pPr>
        <w:tabs>
          <w:tab w:val="left" w:pos="460"/>
        </w:tabs>
        <w:spacing w:before="119"/>
        <w:ind w:left="-118"/>
        <w:rPr>
          <w:b/>
        </w:rPr>
      </w:pPr>
      <w:r>
        <w:t xml:space="preserve">Next Meeting:  </w:t>
      </w:r>
    </w:p>
    <w:p w:rsidR="003B758D" w:rsidRDefault="004A621B" w:rsidP="00E22938">
      <w:pPr>
        <w:pStyle w:val="ListParagraph"/>
        <w:tabs>
          <w:tab w:val="left" w:pos="460"/>
        </w:tabs>
        <w:spacing w:before="119"/>
        <w:ind w:firstLine="0"/>
      </w:pPr>
      <w:r>
        <w:t>Please make plans to</w:t>
      </w:r>
      <w:r w:rsidR="00E22938">
        <w:t xml:space="preserve"> join us </w:t>
      </w:r>
      <w:r w:rsidR="005E5FC9">
        <w:rPr>
          <w:highlight w:val="yellow"/>
        </w:rPr>
        <w:t>Thursday, August 19</w:t>
      </w:r>
      <w:r w:rsidR="00A118A7">
        <w:rPr>
          <w:highlight w:val="yellow"/>
        </w:rPr>
        <w:t>, 2021 at 1</w:t>
      </w:r>
      <w:r w:rsidR="00A84CA9" w:rsidRPr="00E22938">
        <w:rPr>
          <w:highlight w:val="yellow"/>
        </w:rPr>
        <w:t>:00 pm</w:t>
      </w:r>
      <w:r w:rsidR="005E5FC9">
        <w:t xml:space="preserve"> for an IN-PERSON MAPP Meeting.  We are looking forward to SEEING EACH OF YOU in person!</w:t>
      </w:r>
    </w:p>
    <w:p w:rsidR="005E5FC9" w:rsidRDefault="005E5FC9" w:rsidP="00E22938">
      <w:pPr>
        <w:pStyle w:val="ListParagraph"/>
        <w:tabs>
          <w:tab w:val="left" w:pos="460"/>
        </w:tabs>
        <w:spacing w:before="119"/>
        <w:ind w:firstLine="0"/>
      </w:pPr>
    </w:p>
    <w:p w:rsidR="005E5FC9" w:rsidRPr="00E22938" w:rsidRDefault="005E5FC9" w:rsidP="00E22938">
      <w:pPr>
        <w:pStyle w:val="ListParagraph"/>
        <w:tabs>
          <w:tab w:val="left" w:pos="460"/>
        </w:tabs>
        <w:spacing w:before="119"/>
        <w:ind w:firstLine="0"/>
        <w:rPr>
          <w:b/>
        </w:rPr>
      </w:pPr>
      <w:r>
        <w:t>Also, we hope you can join us for lunch at 12 pm, prior to our meeting at the public health center.  FCHD is inviting our partners for lunch to THANK YOU for your continued partnership!</w:t>
      </w:r>
    </w:p>
    <w:p w:rsidR="003B758D" w:rsidRDefault="003B758D" w:rsidP="003B758D">
      <w:pPr>
        <w:pStyle w:val="BodyText"/>
        <w:rPr>
          <w:b/>
          <w:sz w:val="22"/>
        </w:rPr>
      </w:pPr>
    </w:p>
    <w:p w:rsidR="003B758D" w:rsidRDefault="003B758D" w:rsidP="003B758D">
      <w:pPr>
        <w:pStyle w:val="BodyText"/>
        <w:spacing w:before="11"/>
        <w:rPr>
          <w:b/>
          <w:sz w:val="23"/>
        </w:rPr>
      </w:pPr>
    </w:p>
    <w:p w:rsidR="00FB693A" w:rsidRDefault="00F41BB1" w:rsidP="00DE08E3">
      <w:bookmarkStart w:id="0" w:name="_GoBack"/>
      <w:bookmarkEnd w:id="0"/>
    </w:p>
    <w:sectPr w:rsidR="00FB693A">
      <w:headerReference w:type="default" r:id="rId13"/>
      <w:pgSz w:w="12240" w:h="15840"/>
      <w:pgMar w:top="2540" w:right="660" w:bottom="280" w:left="680" w:header="13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B1" w:rsidRDefault="00F41BB1" w:rsidP="003B758D">
      <w:r>
        <w:separator/>
      </w:r>
    </w:p>
  </w:endnote>
  <w:endnote w:type="continuationSeparator" w:id="0">
    <w:p w:rsidR="00F41BB1" w:rsidRDefault="00F41BB1" w:rsidP="003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B1" w:rsidRDefault="00F41BB1" w:rsidP="003B758D">
      <w:r>
        <w:separator/>
      </w:r>
    </w:p>
  </w:footnote>
  <w:footnote w:type="continuationSeparator" w:id="0">
    <w:p w:rsidR="00F41BB1" w:rsidRDefault="00F41BB1" w:rsidP="003B7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8D" w:rsidRDefault="003B758D">
    <w:pPr>
      <w:pStyle w:val="Header"/>
    </w:pPr>
    <w:r>
      <w:rPr>
        <w:noProof/>
      </w:rPr>
      <mc:AlternateContent>
        <mc:Choice Requires="wps">
          <w:drawing>
            <wp:anchor distT="0" distB="0" distL="114300" distR="114300" simplePos="0" relativeHeight="251663360" behindDoc="1" locked="0" layoutInCell="1" allowOverlap="1" wp14:anchorId="7FC0BFCA" wp14:editId="208AB420">
              <wp:simplePos x="0" y="0"/>
              <wp:positionH relativeFrom="page">
                <wp:posOffset>2514600</wp:posOffset>
              </wp:positionH>
              <wp:positionV relativeFrom="page">
                <wp:posOffset>1123950</wp:posOffset>
              </wp:positionV>
              <wp:extent cx="2905125" cy="4953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58D" w:rsidRDefault="009A1A17" w:rsidP="003B758D">
                          <w:pPr>
                            <w:spacing w:before="120"/>
                            <w:ind w:left="1" w:right="1"/>
                            <w:jc w:val="center"/>
                            <w:rPr>
                              <w:b/>
                            </w:rPr>
                          </w:pPr>
                          <w:r>
                            <w:rPr>
                              <w:b/>
                            </w:rPr>
                            <w:t>MAPP MEETING MINUTES</w:t>
                          </w:r>
                        </w:p>
                        <w:p w:rsidR="009A1A17" w:rsidRDefault="00FD34C4" w:rsidP="003B758D">
                          <w:pPr>
                            <w:spacing w:before="120"/>
                            <w:ind w:left="1" w:right="1"/>
                            <w:jc w:val="center"/>
                            <w:rPr>
                              <w:b/>
                            </w:rPr>
                          </w:pPr>
                          <w:r>
                            <w:rPr>
                              <w:b/>
                            </w:rPr>
                            <w:t>May 20, 2021</w:t>
                          </w:r>
                        </w:p>
                        <w:p w:rsidR="00A17F03" w:rsidRDefault="00A17F03" w:rsidP="003B758D">
                          <w:pPr>
                            <w:spacing w:before="120"/>
                            <w:ind w:left="1" w:right="1"/>
                            <w:jc w:val="center"/>
                            <w:rPr>
                              <w:b/>
                            </w:rPr>
                          </w:pPr>
                          <w:r>
                            <w:rPr>
                              <w:b/>
                            </w:rPr>
                            <w:t xml:space="preserve">12:00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BFCA" id="_x0000_t202" coordsize="21600,21600" o:spt="202" path="m,l,21600r21600,l21600,xe">
              <v:stroke joinstyle="miter"/>
              <v:path gradientshapeok="t" o:connecttype="rect"/>
            </v:shapetype>
            <v:shape id="Text Box 2" o:spid="_x0000_s1026" type="#_x0000_t202" style="position:absolute;margin-left:198pt;margin-top:88.5pt;width:228.75pt;height: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" filled="f" stroked="f">
              <v:textbox inset="0,0,0,0">
                <w:txbxContent>
                  <w:p w:rsidR="003B758D" w:rsidRDefault="009A1A17" w:rsidP="003B758D">
                    <w:pPr>
                      <w:spacing w:before="120"/>
                      <w:ind w:left="1" w:right="1"/>
                      <w:jc w:val="center"/>
                      <w:rPr>
                        <w:b/>
                      </w:rPr>
                    </w:pPr>
                    <w:r>
                      <w:rPr>
                        <w:b/>
                      </w:rPr>
                      <w:t>MAPP MEETING MINUTES</w:t>
                    </w:r>
                  </w:p>
                  <w:p w:rsidR="009A1A17" w:rsidRDefault="00FD34C4" w:rsidP="003B758D">
                    <w:pPr>
                      <w:spacing w:before="120"/>
                      <w:ind w:left="1" w:right="1"/>
                      <w:jc w:val="center"/>
                      <w:rPr>
                        <w:b/>
                      </w:rPr>
                    </w:pPr>
                    <w:r>
                      <w:rPr>
                        <w:b/>
                      </w:rPr>
                      <w:t>May 20, 2021</w:t>
                    </w:r>
                  </w:p>
                  <w:p w:rsidR="00A17F03" w:rsidRDefault="00A17F03" w:rsidP="003B758D">
                    <w:pPr>
                      <w:spacing w:before="120"/>
                      <w:ind w:left="1" w:right="1"/>
                      <w:jc w:val="center"/>
                      <w:rPr>
                        <w:b/>
                      </w:rPr>
                    </w:pPr>
                    <w:r>
                      <w:rPr>
                        <w:b/>
                      </w:rPr>
                      <w:t xml:space="preserve">12:00 </w:t>
                    </w:r>
                  </w:p>
                </w:txbxContent>
              </v:textbox>
              <w10:wrap anchorx="page" anchory="page"/>
            </v:shape>
          </w:pict>
        </mc:Fallback>
      </mc:AlternateContent>
    </w:r>
    <w:r>
      <w:rPr>
        <w:noProof/>
      </w:rPr>
      <w:drawing>
        <wp:anchor distT="0" distB="0" distL="0" distR="0" simplePos="0" relativeHeight="251661312" behindDoc="1" locked="0" layoutInCell="1" allowOverlap="1" wp14:anchorId="22017BC3" wp14:editId="2DF5A296">
          <wp:simplePos x="0" y="0"/>
          <wp:positionH relativeFrom="margin">
            <wp:align>center</wp:align>
          </wp:positionH>
          <wp:positionV relativeFrom="page">
            <wp:posOffset>227330</wp:posOffset>
          </wp:positionV>
          <wp:extent cx="1804289" cy="805218"/>
          <wp:effectExtent l="0" t="0" r="5715"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4289" cy="805218"/>
                  </a:xfrm>
                  <a:prstGeom prst="rect">
                    <a:avLst/>
                  </a:prstGeom>
                </pic:spPr>
              </pic:pic>
            </a:graphicData>
          </a:graphic>
        </wp:anchor>
      </w:drawing>
    </w:r>
    <w:r>
      <w:rPr>
        <w:noProof/>
      </w:rPr>
      <w:drawing>
        <wp:anchor distT="0" distB="0" distL="0" distR="0" simplePos="0" relativeHeight="251659264" behindDoc="1" locked="0" layoutInCell="1" allowOverlap="1" wp14:anchorId="290C3ACF" wp14:editId="5538E127">
          <wp:simplePos x="0" y="0"/>
          <wp:positionH relativeFrom="margin">
            <wp:align>right</wp:align>
          </wp:positionH>
          <wp:positionV relativeFrom="page">
            <wp:posOffset>93980</wp:posOffset>
          </wp:positionV>
          <wp:extent cx="712139" cy="71213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12139" cy="712139"/>
                  </a:xfrm>
                  <a:prstGeom prst="rect">
                    <a:avLst/>
                  </a:prstGeom>
                </pic:spPr>
              </pic:pic>
            </a:graphicData>
          </a:graphic>
        </wp:anchor>
      </w:drawing>
    </w:r>
    <w:r>
      <w:rPr>
        <w:noProof/>
      </w:rPr>
      <w:drawing>
        <wp:inline distT="0" distB="0" distL="0" distR="0" wp14:anchorId="37D5D47C" wp14:editId="2145797B">
          <wp:extent cx="817245" cy="84137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4A0"/>
    <w:multiLevelType w:val="hybridMultilevel"/>
    <w:tmpl w:val="3104AB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61361D0"/>
    <w:multiLevelType w:val="hybridMultilevel"/>
    <w:tmpl w:val="4FA03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7C6086B"/>
    <w:multiLevelType w:val="hybridMultilevel"/>
    <w:tmpl w:val="57AA9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DF00686"/>
    <w:multiLevelType w:val="hybridMultilevel"/>
    <w:tmpl w:val="FDAEA8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6D17356"/>
    <w:multiLevelType w:val="hybridMultilevel"/>
    <w:tmpl w:val="DDFA74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7205EB1"/>
    <w:multiLevelType w:val="hybridMultilevel"/>
    <w:tmpl w:val="E28233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9F8731F"/>
    <w:multiLevelType w:val="hybridMultilevel"/>
    <w:tmpl w:val="726AE680"/>
    <w:lvl w:ilvl="0" w:tplc="3D9E3A78">
      <w:start w:val="1"/>
      <w:numFmt w:val="upperLetter"/>
      <w:lvlText w:val="%1."/>
      <w:lvlJc w:val="left"/>
      <w:pPr>
        <w:ind w:left="460" w:hanging="360"/>
      </w:pPr>
      <w:rPr>
        <w:rFonts w:ascii="Calibri" w:eastAsia="Calibri" w:hAnsi="Calibri" w:cs="Calibri" w:hint="default"/>
        <w:spacing w:val="-1"/>
        <w:w w:val="100"/>
        <w:sz w:val="22"/>
        <w:szCs w:val="22"/>
      </w:rPr>
    </w:lvl>
    <w:lvl w:ilvl="1" w:tplc="65F617C0">
      <w:numFmt w:val="bullet"/>
      <w:lvlText w:val="•"/>
      <w:lvlJc w:val="left"/>
      <w:pPr>
        <w:ind w:left="1494" w:hanging="360"/>
      </w:pPr>
      <w:rPr>
        <w:rFonts w:hint="default"/>
      </w:rPr>
    </w:lvl>
    <w:lvl w:ilvl="2" w:tplc="624699EC">
      <w:numFmt w:val="bullet"/>
      <w:lvlText w:val="•"/>
      <w:lvlJc w:val="left"/>
      <w:pPr>
        <w:ind w:left="2528" w:hanging="360"/>
      </w:pPr>
      <w:rPr>
        <w:rFonts w:hint="default"/>
      </w:rPr>
    </w:lvl>
    <w:lvl w:ilvl="3" w:tplc="6B226DD6">
      <w:numFmt w:val="bullet"/>
      <w:lvlText w:val="•"/>
      <w:lvlJc w:val="left"/>
      <w:pPr>
        <w:ind w:left="3562" w:hanging="360"/>
      </w:pPr>
      <w:rPr>
        <w:rFonts w:hint="default"/>
      </w:rPr>
    </w:lvl>
    <w:lvl w:ilvl="4" w:tplc="06B0CA7C">
      <w:numFmt w:val="bullet"/>
      <w:lvlText w:val="•"/>
      <w:lvlJc w:val="left"/>
      <w:pPr>
        <w:ind w:left="4596" w:hanging="360"/>
      </w:pPr>
      <w:rPr>
        <w:rFonts w:hint="default"/>
      </w:rPr>
    </w:lvl>
    <w:lvl w:ilvl="5" w:tplc="A98A8BDA">
      <w:numFmt w:val="bullet"/>
      <w:lvlText w:val="•"/>
      <w:lvlJc w:val="left"/>
      <w:pPr>
        <w:ind w:left="5630" w:hanging="360"/>
      </w:pPr>
      <w:rPr>
        <w:rFonts w:hint="default"/>
      </w:rPr>
    </w:lvl>
    <w:lvl w:ilvl="6" w:tplc="CEE6E85A">
      <w:numFmt w:val="bullet"/>
      <w:lvlText w:val="•"/>
      <w:lvlJc w:val="left"/>
      <w:pPr>
        <w:ind w:left="6664" w:hanging="360"/>
      </w:pPr>
      <w:rPr>
        <w:rFonts w:hint="default"/>
      </w:rPr>
    </w:lvl>
    <w:lvl w:ilvl="7" w:tplc="856A9AC6">
      <w:numFmt w:val="bullet"/>
      <w:lvlText w:val="•"/>
      <w:lvlJc w:val="left"/>
      <w:pPr>
        <w:ind w:left="7698" w:hanging="360"/>
      </w:pPr>
      <w:rPr>
        <w:rFonts w:hint="default"/>
      </w:rPr>
    </w:lvl>
    <w:lvl w:ilvl="8" w:tplc="379246B2">
      <w:numFmt w:val="bullet"/>
      <w:lvlText w:val="•"/>
      <w:lvlJc w:val="left"/>
      <w:pPr>
        <w:ind w:left="8732" w:hanging="360"/>
      </w:pPr>
      <w:rPr>
        <w:rFonts w:hint="default"/>
      </w:rPr>
    </w:lvl>
  </w:abstractNum>
  <w:abstractNum w:abstractNumId="7" w15:restartNumberingAfterBreak="0">
    <w:nsid w:val="54760BA4"/>
    <w:multiLevelType w:val="hybridMultilevel"/>
    <w:tmpl w:val="AE16F546"/>
    <w:lvl w:ilvl="0" w:tplc="1CCE53F2">
      <w:start w:val="1"/>
      <w:numFmt w:val="upperRoman"/>
      <w:lvlText w:val="%1."/>
      <w:lvlJc w:val="left"/>
      <w:pPr>
        <w:ind w:left="100" w:hanging="218"/>
      </w:pPr>
      <w:rPr>
        <w:rFonts w:ascii="Calibri" w:eastAsia="Calibri" w:hAnsi="Calibri" w:cs="Calibri" w:hint="default"/>
        <w:b/>
        <w:bCs/>
        <w:w w:val="100"/>
        <w:sz w:val="22"/>
        <w:szCs w:val="22"/>
      </w:rPr>
    </w:lvl>
    <w:lvl w:ilvl="1" w:tplc="FD204656">
      <w:start w:val="1"/>
      <w:numFmt w:val="upperLetter"/>
      <w:lvlText w:val="%2."/>
      <w:lvlJc w:val="left"/>
      <w:pPr>
        <w:ind w:left="820" w:hanging="361"/>
      </w:pPr>
      <w:rPr>
        <w:rFonts w:hint="default"/>
        <w:spacing w:val="-1"/>
        <w:w w:val="99"/>
      </w:rPr>
    </w:lvl>
    <w:lvl w:ilvl="2" w:tplc="BC72EF8A">
      <w:start w:val="1"/>
      <w:numFmt w:val="upperLetter"/>
      <w:lvlText w:val="%3."/>
      <w:lvlJc w:val="left"/>
      <w:pPr>
        <w:ind w:left="1031" w:hanging="211"/>
      </w:pPr>
      <w:rPr>
        <w:rFonts w:ascii="Calibri" w:eastAsia="Calibri" w:hAnsi="Calibri" w:cs="Calibri" w:hint="default"/>
        <w:w w:val="99"/>
        <w:sz w:val="20"/>
        <w:szCs w:val="20"/>
      </w:rPr>
    </w:lvl>
    <w:lvl w:ilvl="3" w:tplc="1A64C854">
      <w:numFmt w:val="bullet"/>
      <w:lvlText w:val="•"/>
      <w:lvlJc w:val="left"/>
      <w:pPr>
        <w:ind w:left="2260" w:hanging="211"/>
      </w:pPr>
      <w:rPr>
        <w:rFonts w:hint="default"/>
      </w:rPr>
    </w:lvl>
    <w:lvl w:ilvl="4" w:tplc="E59C443E">
      <w:numFmt w:val="bullet"/>
      <w:lvlText w:val="•"/>
      <w:lvlJc w:val="left"/>
      <w:pPr>
        <w:ind w:left="3480" w:hanging="211"/>
      </w:pPr>
      <w:rPr>
        <w:rFonts w:hint="default"/>
      </w:rPr>
    </w:lvl>
    <w:lvl w:ilvl="5" w:tplc="772E93D6">
      <w:numFmt w:val="bullet"/>
      <w:lvlText w:val="•"/>
      <w:lvlJc w:val="left"/>
      <w:pPr>
        <w:ind w:left="4700" w:hanging="211"/>
      </w:pPr>
      <w:rPr>
        <w:rFonts w:hint="default"/>
      </w:rPr>
    </w:lvl>
    <w:lvl w:ilvl="6" w:tplc="0BF03CEC">
      <w:numFmt w:val="bullet"/>
      <w:lvlText w:val="•"/>
      <w:lvlJc w:val="left"/>
      <w:pPr>
        <w:ind w:left="5920" w:hanging="211"/>
      </w:pPr>
      <w:rPr>
        <w:rFonts w:hint="default"/>
      </w:rPr>
    </w:lvl>
    <w:lvl w:ilvl="7" w:tplc="9B8E0642">
      <w:numFmt w:val="bullet"/>
      <w:lvlText w:val="•"/>
      <w:lvlJc w:val="left"/>
      <w:pPr>
        <w:ind w:left="7140" w:hanging="211"/>
      </w:pPr>
      <w:rPr>
        <w:rFonts w:hint="default"/>
      </w:rPr>
    </w:lvl>
    <w:lvl w:ilvl="8" w:tplc="4CA6DAB8">
      <w:numFmt w:val="bullet"/>
      <w:lvlText w:val="•"/>
      <w:lvlJc w:val="left"/>
      <w:pPr>
        <w:ind w:left="8360" w:hanging="211"/>
      </w:pPr>
      <w:rPr>
        <w:rFonts w:hint="default"/>
      </w:rPr>
    </w:lvl>
  </w:abstractNum>
  <w:abstractNum w:abstractNumId="8" w15:restartNumberingAfterBreak="0">
    <w:nsid w:val="752D0ECD"/>
    <w:multiLevelType w:val="hybridMultilevel"/>
    <w:tmpl w:val="9AB81D20"/>
    <w:lvl w:ilvl="0" w:tplc="5A8E71DC">
      <w:start w:val="1"/>
      <w:numFmt w:val="decimal"/>
      <w:lvlText w:val="%1."/>
      <w:lvlJc w:val="left"/>
      <w:pPr>
        <w:ind w:left="1075" w:hanging="36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6"/>
  </w:num>
  <w:num w:numId="2">
    <w:abstractNumId w:val="7"/>
  </w:num>
  <w:num w:numId="3">
    <w:abstractNumId w:val="8"/>
  </w:num>
  <w:num w:numId="4">
    <w:abstractNumId w:val="1"/>
  </w:num>
  <w:num w:numId="5">
    <w:abstractNumId w:val="2"/>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8D"/>
    <w:rsid w:val="00005A4C"/>
    <w:rsid w:val="000424B3"/>
    <w:rsid w:val="00052707"/>
    <w:rsid w:val="00086465"/>
    <w:rsid w:val="000C00A5"/>
    <w:rsid w:val="00164104"/>
    <w:rsid w:val="001B4E31"/>
    <w:rsid w:val="00205DF9"/>
    <w:rsid w:val="00271BC4"/>
    <w:rsid w:val="002E7840"/>
    <w:rsid w:val="002F35E2"/>
    <w:rsid w:val="003368B8"/>
    <w:rsid w:val="003A5D45"/>
    <w:rsid w:val="003B758D"/>
    <w:rsid w:val="003B7C1E"/>
    <w:rsid w:val="00431A4B"/>
    <w:rsid w:val="00434BEC"/>
    <w:rsid w:val="004A621B"/>
    <w:rsid w:val="00535B0B"/>
    <w:rsid w:val="00545F69"/>
    <w:rsid w:val="005A632A"/>
    <w:rsid w:val="005C3998"/>
    <w:rsid w:val="005D1F10"/>
    <w:rsid w:val="005E5FC9"/>
    <w:rsid w:val="00651AAA"/>
    <w:rsid w:val="006605B6"/>
    <w:rsid w:val="006A4923"/>
    <w:rsid w:val="00833CDA"/>
    <w:rsid w:val="008B38EF"/>
    <w:rsid w:val="009A1A17"/>
    <w:rsid w:val="009D4BD9"/>
    <w:rsid w:val="009D5793"/>
    <w:rsid w:val="00A118A7"/>
    <w:rsid w:val="00A17F03"/>
    <w:rsid w:val="00A418E5"/>
    <w:rsid w:val="00A65AE5"/>
    <w:rsid w:val="00A84CA9"/>
    <w:rsid w:val="00A902E2"/>
    <w:rsid w:val="00AA6CCB"/>
    <w:rsid w:val="00AF1BA3"/>
    <w:rsid w:val="00B3294F"/>
    <w:rsid w:val="00B338DE"/>
    <w:rsid w:val="00B475C0"/>
    <w:rsid w:val="00B52C34"/>
    <w:rsid w:val="00C4542C"/>
    <w:rsid w:val="00DA0D97"/>
    <w:rsid w:val="00DE08E3"/>
    <w:rsid w:val="00E0712D"/>
    <w:rsid w:val="00E22938"/>
    <w:rsid w:val="00E52C76"/>
    <w:rsid w:val="00E7003A"/>
    <w:rsid w:val="00EA66D1"/>
    <w:rsid w:val="00EF23FA"/>
    <w:rsid w:val="00EF2935"/>
    <w:rsid w:val="00F41BB1"/>
    <w:rsid w:val="00F74F87"/>
    <w:rsid w:val="00F91F64"/>
    <w:rsid w:val="00FA4420"/>
    <w:rsid w:val="00FD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5D496"/>
  <w15:chartTrackingRefBased/>
  <w15:docId w15:val="{83D3017E-116C-4D51-887F-164A2D99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758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B758D"/>
    <w:pPr>
      <w:ind w:left="1"/>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58D"/>
    <w:rPr>
      <w:rFonts w:ascii="Calibri" w:eastAsia="Calibri" w:hAnsi="Calibri" w:cs="Calibri"/>
      <w:b/>
      <w:bCs/>
    </w:rPr>
  </w:style>
  <w:style w:type="paragraph" w:styleId="BodyText">
    <w:name w:val="Body Text"/>
    <w:basedOn w:val="Normal"/>
    <w:link w:val="BodyTextChar"/>
    <w:uiPriority w:val="1"/>
    <w:qFormat/>
    <w:rsid w:val="003B758D"/>
    <w:rPr>
      <w:sz w:val="20"/>
      <w:szCs w:val="20"/>
    </w:rPr>
  </w:style>
  <w:style w:type="character" w:customStyle="1" w:styleId="BodyTextChar">
    <w:name w:val="Body Text Char"/>
    <w:basedOn w:val="DefaultParagraphFont"/>
    <w:link w:val="BodyText"/>
    <w:uiPriority w:val="1"/>
    <w:rsid w:val="003B758D"/>
    <w:rPr>
      <w:rFonts w:ascii="Calibri" w:eastAsia="Calibri" w:hAnsi="Calibri" w:cs="Calibri"/>
      <w:sz w:val="20"/>
      <w:szCs w:val="20"/>
    </w:rPr>
  </w:style>
  <w:style w:type="paragraph" w:styleId="ListParagraph">
    <w:name w:val="List Paragraph"/>
    <w:basedOn w:val="Normal"/>
    <w:uiPriority w:val="34"/>
    <w:qFormat/>
    <w:rsid w:val="003B758D"/>
    <w:pPr>
      <w:spacing w:before="45"/>
      <w:ind w:left="460" w:hanging="360"/>
    </w:pPr>
  </w:style>
  <w:style w:type="paragraph" w:styleId="Header">
    <w:name w:val="header"/>
    <w:basedOn w:val="Normal"/>
    <w:link w:val="HeaderChar"/>
    <w:uiPriority w:val="99"/>
    <w:unhideWhenUsed/>
    <w:rsid w:val="003B758D"/>
    <w:pPr>
      <w:tabs>
        <w:tab w:val="center" w:pos="4680"/>
        <w:tab w:val="right" w:pos="9360"/>
      </w:tabs>
    </w:pPr>
  </w:style>
  <w:style w:type="character" w:customStyle="1" w:styleId="HeaderChar">
    <w:name w:val="Header Char"/>
    <w:basedOn w:val="DefaultParagraphFont"/>
    <w:link w:val="Header"/>
    <w:uiPriority w:val="99"/>
    <w:rsid w:val="003B758D"/>
    <w:rPr>
      <w:rFonts w:ascii="Calibri" w:eastAsia="Calibri" w:hAnsi="Calibri" w:cs="Calibri"/>
    </w:rPr>
  </w:style>
  <w:style w:type="paragraph" w:styleId="Footer">
    <w:name w:val="footer"/>
    <w:basedOn w:val="Normal"/>
    <w:link w:val="FooterChar"/>
    <w:uiPriority w:val="99"/>
    <w:unhideWhenUsed/>
    <w:rsid w:val="003B758D"/>
    <w:pPr>
      <w:tabs>
        <w:tab w:val="center" w:pos="4680"/>
        <w:tab w:val="right" w:pos="9360"/>
      </w:tabs>
    </w:pPr>
  </w:style>
  <w:style w:type="character" w:customStyle="1" w:styleId="FooterChar">
    <w:name w:val="Footer Char"/>
    <w:basedOn w:val="DefaultParagraphFont"/>
    <w:link w:val="Footer"/>
    <w:uiPriority w:val="99"/>
    <w:rsid w:val="003B758D"/>
    <w:rPr>
      <w:rFonts w:ascii="Calibri" w:eastAsia="Calibri" w:hAnsi="Calibri" w:cs="Calibri"/>
    </w:rPr>
  </w:style>
  <w:style w:type="character" w:styleId="Hyperlink">
    <w:name w:val="Hyperlink"/>
    <w:basedOn w:val="DefaultParagraphFont"/>
    <w:uiPriority w:val="99"/>
    <w:unhideWhenUsed/>
    <w:rsid w:val="00833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y.bell@ky.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bbiey.bell@ky.gov" TargetMode="External"/><Relationship Id="rId12" Type="http://schemas.openxmlformats.org/officeDocument/2006/relationships/hyperlink" Target="mailto:Laura.Chowning@well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di@casaofthebluegras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bbiey.bell@ky.gov" TargetMode="External"/><Relationship Id="rId4" Type="http://schemas.openxmlformats.org/officeDocument/2006/relationships/webSettings" Target="webSettings.xml"/><Relationship Id="rId9" Type="http://schemas.openxmlformats.org/officeDocument/2006/relationships/hyperlink" Target="http://www.fchd.org/CommunityHealth/MAPPCoalition.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Debbie Y  (LHD-Franklin Co)</dc:creator>
  <cp:keywords/>
  <dc:description/>
  <cp:lastModifiedBy>Debbie Y. Bell</cp:lastModifiedBy>
  <cp:revision>2</cp:revision>
  <cp:lastPrinted>2021-01-01T14:36:00Z</cp:lastPrinted>
  <dcterms:created xsi:type="dcterms:W3CDTF">2021-07-02T12:47:00Z</dcterms:created>
  <dcterms:modified xsi:type="dcterms:W3CDTF">2021-07-02T12:47:00Z</dcterms:modified>
</cp:coreProperties>
</file>